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-348615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У К Р А Ї Н А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чернігівська обласна державна адміністрація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Pr="00632C86" w:rsidRDefault="00D02580" w:rsidP="00D02580">
      <w:pPr>
        <w:pStyle w:val="4"/>
        <w:spacing w:before="0" w:beforeAutospacing="0" w:after="0" w:afterAutospacing="0"/>
        <w:ind w:left="-720" w:right="-285"/>
        <w:jc w:val="center"/>
        <w:rPr>
          <w:sz w:val="28"/>
          <w:szCs w:val="28"/>
        </w:rPr>
      </w:pPr>
      <w:r w:rsidRPr="00632C86">
        <w:rPr>
          <w:sz w:val="28"/>
          <w:szCs w:val="28"/>
        </w:rPr>
        <w:t>УПРАВЛІННЯ  КАПІТАЛЬНОГО БУДІВНИЦТВА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80" w:rsidRPr="00421E5F" w:rsidRDefault="00421E5F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02580" w:rsidRPr="00D22F11">
        <w:rPr>
          <w:rFonts w:ascii="Times New Roman" w:hAnsi="Times New Roman" w:cs="Times New Roman"/>
          <w:sz w:val="28"/>
          <w:szCs w:val="28"/>
        </w:rPr>
        <w:t>ід</w:t>
      </w:r>
      <w:r w:rsidRPr="00BD11FA">
        <w:rPr>
          <w:rFonts w:ascii="Times New Roman" w:hAnsi="Times New Roman" w:cs="Times New Roman"/>
          <w:sz w:val="28"/>
          <w:szCs w:val="28"/>
          <w:lang w:val="ru-RU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D02580">
        <w:rPr>
          <w:rFonts w:ascii="Times New Roman" w:hAnsi="Times New Roman" w:cs="Times New Roman"/>
          <w:sz w:val="28"/>
          <w:szCs w:val="28"/>
        </w:rPr>
        <w:t>2020 р.</w:t>
      </w:r>
      <w:r w:rsidR="00D02580">
        <w:rPr>
          <w:rFonts w:ascii="Times New Roman" w:hAnsi="Times New Roman" w:cs="Times New Roman"/>
          <w:sz w:val="28"/>
          <w:szCs w:val="28"/>
        </w:rPr>
        <w:tab/>
      </w:r>
      <w:r w:rsidR="00D02580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 xml:space="preserve"> Чернігів</w:t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Pr="00421E5F">
        <w:rPr>
          <w:rFonts w:ascii="Times New Roman" w:hAnsi="Times New Roman" w:cs="Times New Roman"/>
          <w:sz w:val="28"/>
          <w:szCs w:val="28"/>
          <w:lang w:val="ru-RU"/>
        </w:rPr>
        <w:t>66</w:t>
      </w:r>
    </w:p>
    <w:p w:rsidR="00D02580" w:rsidRPr="00632C86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580" w:rsidRPr="009037BD" w:rsidRDefault="00D02580" w:rsidP="00D0258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 введення в дію Правил внутрішнього </w:t>
      </w:r>
    </w:p>
    <w:p w:rsidR="00D02580" w:rsidRPr="009037BD" w:rsidRDefault="00BD11FA" w:rsidP="00D0258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с</w:t>
      </w:r>
      <w:proofErr w:type="spellStart"/>
      <w:r w:rsidR="00D02580"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лужбового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D02580"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розпорядку </w:t>
      </w:r>
    </w:p>
    <w:bookmarkEnd w:id="1"/>
    <w:bookmarkEnd w:id="2"/>
    <w:bookmarkEnd w:id="3"/>
    <w:bookmarkEnd w:id="4"/>
    <w:p w:rsidR="00D02580" w:rsidRPr="00632C86" w:rsidRDefault="00D02580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9D5B2F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47 Закону України «Про державну службу» від 10 грудня 2015 року </w:t>
      </w:r>
      <w:r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Pr="009D5B2F">
        <w:rPr>
          <w:rFonts w:ascii="Times New Roman" w:hAnsi="Times New Roman"/>
          <w:color w:val="000000"/>
          <w:sz w:val="28"/>
          <w:szCs w:val="28"/>
        </w:rPr>
        <w:t>889-VIII, наказ</w:t>
      </w:r>
      <w:r>
        <w:rPr>
          <w:rFonts w:ascii="Times New Roman" w:hAnsi="Times New Roman"/>
          <w:color w:val="000000"/>
          <w:sz w:val="28"/>
          <w:szCs w:val="28"/>
        </w:rPr>
        <w:t xml:space="preserve">у Національного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аген</w:t>
      </w:r>
      <w:r w:rsidRPr="009D5B2F">
        <w:rPr>
          <w:rFonts w:ascii="Times New Roman" w:hAnsi="Times New Roman"/>
          <w:color w:val="000000"/>
          <w:sz w:val="28"/>
          <w:szCs w:val="28"/>
        </w:rPr>
        <w:t>ства</w:t>
      </w:r>
      <w:proofErr w:type="spellEnd"/>
      <w:r w:rsidRPr="009D5B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України </w:t>
      </w:r>
      <w:r w:rsidRPr="009D5B2F">
        <w:rPr>
          <w:rFonts w:ascii="Times New Roman" w:hAnsi="Times New Roman"/>
          <w:color w:val="000000"/>
          <w:sz w:val="28"/>
          <w:szCs w:val="28"/>
        </w:rPr>
        <w:t>з питань державної сл</w:t>
      </w:r>
      <w:r>
        <w:rPr>
          <w:rFonts w:ascii="Times New Roman" w:hAnsi="Times New Roman"/>
          <w:color w:val="000000"/>
          <w:sz w:val="28"/>
          <w:szCs w:val="28"/>
        </w:rPr>
        <w:t xml:space="preserve">ужби від 13 березня 2020 року №39-20 «Про внесення змін до 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Типових правил внутрішнього службового розпорядку», зареєстрованого в Міністерстві юстиції України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березня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 року за </w:t>
      </w:r>
      <w:r>
        <w:rPr>
          <w:rFonts w:ascii="Times New Roman" w:hAnsi="Times New Roman"/>
          <w:color w:val="000000"/>
          <w:sz w:val="28"/>
          <w:szCs w:val="28"/>
        </w:rPr>
        <w:t xml:space="preserve">№277/34560 (оприлюднений у газеті «Урядовий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курʼєр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від 18 березня 2020 року №51)</w:t>
      </w:r>
      <w:r w:rsidRPr="009D5B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>з метою зміцнення трудової і виконавської дисципліни, забезпечення раціонального використання робочого часу, високої ефективності і якості виконуваних робіт та відповідальності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порушення трудової дисципліни</w:t>
      </w: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D22F1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наказую:</w:t>
      </w:r>
    </w:p>
    <w:p w:rsidR="00D02580" w:rsidRPr="00D22F11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D02580" w:rsidRPr="00D22F11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Ввести в дію Правила внутрішнього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службового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розпорядку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державних службовців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капітального будівництва Чернігівської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бласної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державної адміністрації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затверджені рішенням загальних зборів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державних службовців 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Управління від </w:t>
      </w:r>
      <w:r>
        <w:rPr>
          <w:rFonts w:ascii="Times New Roman" w:hAnsi="Times New Roman" w:cs="Times New Roman"/>
          <w:color w:val="000000"/>
          <w:sz w:val="28"/>
          <w:szCs w:val="28"/>
        </w:rPr>
        <w:t>26 березня 2020</w:t>
      </w:r>
      <w:r w:rsidRPr="00D22F11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(додаток).</w:t>
      </w: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питань управління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пероналом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(Кравченко І.)</w:t>
      </w:r>
      <w:r w:rsidRPr="00632C86">
        <w:rPr>
          <w:rFonts w:ascii="Times New Roman" w:hAnsi="Times New Roman" w:cs="Times New Roman"/>
          <w:color w:val="000000"/>
          <w:sz w:val="28"/>
          <w:szCs w:val="28"/>
        </w:rPr>
        <w:t xml:space="preserve"> ознайомити з Правилами внутрішнього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службового розпорядку державних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службовцівУправління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2580" w:rsidRPr="00632C86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F68D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наказу залишаю за собою. </w:t>
      </w:r>
    </w:p>
    <w:p w:rsidR="00D02580" w:rsidRPr="00EF68D0" w:rsidRDefault="00D02580" w:rsidP="00D0258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02580" w:rsidRDefault="00D02580" w:rsidP="00BD11FA">
      <w:pPr>
        <w:tabs>
          <w:tab w:val="left" w:pos="738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Наталія КОВАЛЬЧУ</w:t>
      </w:r>
      <w:r w:rsidR="00BD11FA"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2E7D3B" w:rsidRDefault="002E7D3B"/>
    <w:sectPr w:rsidR="002E7D3B" w:rsidSect="0033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2580"/>
    <w:rsid w:val="002E7D3B"/>
    <w:rsid w:val="003319CA"/>
    <w:rsid w:val="003E3D54"/>
    <w:rsid w:val="00421E5F"/>
    <w:rsid w:val="00A47AA4"/>
    <w:rsid w:val="00AD2B4E"/>
    <w:rsid w:val="00BD11FA"/>
    <w:rsid w:val="00D0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FA"/>
    <w:pPr>
      <w:spacing w:after="200" w:line="276" w:lineRule="auto"/>
    </w:pPr>
    <w:rPr>
      <w:rFonts w:eastAsiaTheme="minorEastAsia"/>
      <w:lang w:val="uk-UA" w:eastAsia="uk-UA"/>
    </w:rPr>
  </w:style>
  <w:style w:type="paragraph" w:styleId="4">
    <w:name w:val="heading 4"/>
    <w:basedOn w:val="a"/>
    <w:link w:val="40"/>
    <w:uiPriority w:val="9"/>
    <w:qFormat/>
    <w:rsid w:val="00D02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58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2020-04-02T10:46:00Z</dcterms:created>
  <dcterms:modified xsi:type="dcterms:W3CDTF">2020-04-02T10:46:00Z</dcterms:modified>
</cp:coreProperties>
</file>